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F71" w:rsidRDefault="00582F71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82F71" w:rsidRDefault="00582F71">
      <w:pPr>
        <w:pStyle w:val="ConsPlusNormal"/>
        <w:jc w:val="both"/>
        <w:outlineLvl w:val="0"/>
      </w:pPr>
    </w:p>
    <w:p w:rsidR="00582F71" w:rsidRDefault="00582F71">
      <w:pPr>
        <w:pStyle w:val="ConsPlusTitle"/>
        <w:jc w:val="center"/>
        <w:outlineLvl w:val="0"/>
      </w:pPr>
      <w:r>
        <w:t>ГУБЕРНАТОР МУРМАНСКОЙ ОБЛАСТИ</w:t>
      </w:r>
    </w:p>
    <w:p w:rsidR="00582F71" w:rsidRDefault="00582F71">
      <w:pPr>
        <w:pStyle w:val="ConsPlusTitle"/>
        <w:jc w:val="both"/>
      </w:pPr>
    </w:p>
    <w:p w:rsidR="00582F71" w:rsidRDefault="00582F71">
      <w:pPr>
        <w:pStyle w:val="ConsPlusTitle"/>
        <w:jc w:val="center"/>
      </w:pPr>
      <w:r>
        <w:t>ПОСТАНОВЛЕНИЕ</w:t>
      </w:r>
    </w:p>
    <w:p w:rsidR="00582F71" w:rsidRDefault="00582F71">
      <w:pPr>
        <w:pStyle w:val="ConsPlusTitle"/>
        <w:jc w:val="center"/>
      </w:pPr>
      <w:r>
        <w:t>от 15 ноября 2024 г. N 147-ПГ</w:t>
      </w:r>
    </w:p>
    <w:p w:rsidR="00582F71" w:rsidRDefault="00582F71">
      <w:pPr>
        <w:pStyle w:val="ConsPlusTitle"/>
        <w:jc w:val="both"/>
      </w:pPr>
    </w:p>
    <w:p w:rsidR="00582F71" w:rsidRDefault="00582F71">
      <w:pPr>
        <w:pStyle w:val="ConsPlusTitle"/>
        <w:jc w:val="center"/>
      </w:pPr>
      <w:r>
        <w:t>ОБ ИМЕННОЙ СТИПЕНДИИ ГУБЕРНАТОРА МУРМАНСКОЙ ОБЛАСТИ</w:t>
      </w:r>
    </w:p>
    <w:p w:rsidR="00582F71" w:rsidRDefault="00582F71">
      <w:pPr>
        <w:pStyle w:val="ConsPlusTitle"/>
        <w:jc w:val="center"/>
      </w:pPr>
      <w:r>
        <w:t>СТУДЕНТАМ ГОСУДАРСТВЕННЫХ ОБРАЗОВАТЕЛЬНЫХ ОРГАНИЗАЦИЙ</w:t>
      </w:r>
    </w:p>
    <w:p w:rsidR="00582F71" w:rsidRDefault="00582F71">
      <w:pPr>
        <w:pStyle w:val="ConsPlusTitle"/>
        <w:jc w:val="center"/>
      </w:pPr>
      <w:r>
        <w:t>ВЫСШЕГО ОБРАЗОВАНИЯ, РАСПОЛОЖЕННЫХ НА ТЕРРИТОРИИ МУРМАНСКОЙ</w:t>
      </w:r>
    </w:p>
    <w:p w:rsidR="00582F71" w:rsidRDefault="00582F71">
      <w:pPr>
        <w:pStyle w:val="ConsPlusTitle"/>
        <w:jc w:val="center"/>
      </w:pPr>
      <w:r>
        <w:t>ОБЛАСТИ, ОБУЧАЮЩИМСЯ ПО ПРОГРАММАМ ВЫСШЕГО ОБРАЗОВАНИЯ</w:t>
      </w:r>
    </w:p>
    <w:p w:rsidR="00582F71" w:rsidRDefault="00582F71">
      <w:pPr>
        <w:pStyle w:val="ConsPlusTitle"/>
        <w:jc w:val="center"/>
      </w:pPr>
      <w:r>
        <w:t>ПО ОЧНОЙ ФОРМЕ ОБУЧЕНИЯ, ЗА ОСОБЫЕ ДОСТИЖЕНИЯ В ОБУЧЕНИИ</w:t>
      </w:r>
    </w:p>
    <w:p w:rsidR="00582F71" w:rsidRDefault="00582F7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82F7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71" w:rsidRDefault="00582F7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71" w:rsidRDefault="00582F7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2F71" w:rsidRDefault="00582F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2F71" w:rsidRDefault="00582F7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Мурманской области</w:t>
            </w:r>
          </w:p>
          <w:p w:rsidR="00582F71" w:rsidRDefault="00582F71">
            <w:pPr>
              <w:pStyle w:val="ConsPlusNormal"/>
              <w:jc w:val="center"/>
            </w:pPr>
            <w:r>
              <w:rPr>
                <w:color w:val="392C69"/>
              </w:rPr>
              <w:t>от 12.05.2026 N 53-ПГ)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71" w:rsidRDefault="00582F71">
            <w:pPr>
              <w:pStyle w:val="ConsPlusNormal"/>
            </w:pPr>
          </w:p>
        </w:tc>
      </w:tr>
    </w:tbl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13 статьи 36</w:t>
        </w:r>
      </w:hyperlink>
      <w:r>
        <w:t xml:space="preserve"> Федерального закона от 29.12.2012 N 273-ФЗ "Об образовании в Российской Федерации", </w:t>
      </w:r>
      <w:hyperlink r:id="rId7">
        <w:r>
          <w:rPr>
            <w:color w:val="0000FF"/>
          </w:rPr>
          <w:t>статьей 20</w:t>
        </w:r>
      </w:hyperlink>
      <w:r>
        <w:t xml:space="preserve"> Закона Мурманской области от 28.06.2013 N 1649-01-ЗМО "Об образовании в Мурманской области" постановляю: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 Учредить именную стипендию Губернатора Мурманской области студентам государственных образовательных организаций высшего образования, расположенных на территории Мурманской области, обучающимся по программам высшего образования по очной форме обучения, за особые достижения в обучении в размере 100000 рублей единовременно.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3">
        <w:r>
          <w:rPr>
            <w:color w:val="0000FF"/>
          </w:rPr>
          <w:t>Положение</w:t>
        </w:r>
      </w:hyperlink>
      <w:r>
        <w:t xml:space="preserve"> об именной стипендии Губернатора Мурманской области студентам государственных образовательных организаций высшего образования, расположенных на территории Мурманской области, обучающимся по программам высшего образования по очной форме обучения, за особые достижения в обучении.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2025 года.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right"/>
      </w:pPr>
      <w:r>
        <w:t>Губернатор</w:t>
      </w:r>
    </w:p>
    <w:p w:rsidR="00582F71" w:rsidRDefault="00582F71">
      <w:pPr>
        <w:pStyle w:val="ConsPlusNormal"/>
        <w:jc w:val="right"/>
      </w:pPr>
      <w:r>
        <w:t>Мурманской области</w:t>
      </w:r>
    </w:p>
    <w:p w:rsidR="00582F71" w:rsidRDefault="00582F71">
      <w:pPr>
        <w:pStyle w:val="ConsPlusNormal"/>
        <w:jc w:val="right"/>
      </w:pPr>
      <w:r>
        <w:t>А.В.ЧИБИС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right"/>
        <w:outlineLvl w:val="0"/>
      </w:pPr>
      <w:r>
        <w:t>Утверждено</w:t>
      </w:r>
    </w:p>
    <w:p w:rsidR="00582F71" w:rsidRDefault="00582F71">
      <w:pPr>
        <w:pStyle w:val="ConsPlusNormal"/>
        <w:jc w:val="right"/>
      </w:pPr>
      <w:r>
        <w:t>постановлением</w:t>
      </w:r>
    </w:p>
    <w:p w:rsidR="00582F71" w:rsidRDefault="00582F71">
      <w:pPr>
        <w:pStyle w:val="ConsPlusNormal"/>
        <w:jc w:val="right"/>
      </w:pPr>
      <w:r>
        <w:t>Губернатора Мурманской области</w:t>
      </w:r>
    </w:p>
    <w:p w:rsidR="00582F71" w:rsidRDefault="00582F71">
      <w:pPr>
        <w:pStyle w:val="ConsPlusNormal"/>
        <w:jc w:val="right"/>
      </w:pPr>
      <w:r>
        <w:t>от 15 ноября 2024 г. N 147-ПГ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Title"/>
        <w:jc w:val="center"/>
      </w:pPr>
      <w:bookmarkStart w:id="0" w:name="P33"/>
      <w:bookmarkEnd w:id="0"/>
      <w:r>
        <w:t>ПОЛОЖЕНИЕ</w:t>
      </w:r>
    </w:p>
    <w:p w:rsidR="00582F71" w:rsidRDefault="00582F71">
      <w:pPr>
        <w:pStyle w:val="ConsPlusTitle"/>
        <w:jc w:val="center"/>
      </w:pPr>
      <w:r>
        <w:t>ОБ ИМЕННОЙ СТИПЕНДИИ ГУБЕРНАТОРА МУРМАНСКОЙ ОБЛАСТИ</w:t>
      </w:r>
    </w:p>
    <w:p w:rsidR="00582F71" w:rsidRDefault="00582F71">
      <w:pPr>
        <w:pStyle w:val="ConsPlusTitle"/>
        <w:jc w:val="center"/>
      </w:pPr>
      <w:r>
        <w:t>СТУДЕНТАМ ГОСУДАРСТВЕННЫХ ОБРАЗОВАТЕЛЬНЫХ ОРГАНИЗАЦИЙ</w:t>
      </w:r>
    </w:p>
    <w:p w:rsidR="00582F71" w:rsidRDefault="00582F71">
      <w:pPr>
        <w:pStyle w:val="ConsPlusTitle"/>
        <w:jc w:val="center"/>
      </w:pPr>
      <w:r>
        <w:t>ВЫСШЕГО ОБРАЗОВАНИЯ, РАСПОЛОЖЕННЫХ НА ТЕРРИТОРИИ МУРМАНСКОЙ</w:t>
      </w:r>
    </w:p>
    <w:p w:rsidR="00582F71" w:rsidRDefault="00582F71">
      <w:pPr>
        <w:pStyle w:val="ConsPlusTitle"/>
        <w:jc w:val="center"/>
      </w:pPr>
      <w:r>
        <w:t>ОБЛАСТИ, ОБУЧАЮЩИМСЯ ПО ПРОГРАММАМ ВЫСШЕГО ОБРАЗОВАНИЯ</w:t>
      </w:r>
    </w:p>
    <w:p w:rsidR="00582F71" w:rsidRDefault="00582F71">
      <w:pPr>
        <w:pStyle w:val="ConsPlusTitle"/>
        <w:jc w:val="center"/>
      </w:pPr>
      <w:r>
        <w:t>ПО ОЧНОЙ ФОРМЕ ОБУЧЕНИЯ, ЗА ОСОБЫЕ ДОСТИЖЕНИЯ В ОБУЧЕНИИ</w:t>
      </w:r>
    </w:p>
    <w:p w:rsidR="00582F71" w:rsidRDefault="00582F7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82F7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71" w:rsidRDefault="00582F7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71" w:rsidRDefault="00582F7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2F71" w:rsidRDefault="00582F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2F71" w:rsidRDefault="00582F7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Мурманской области</w:t>
            </w:r>
          </w:p>
          <w:p w:rsidR="00582F71" w:rsidRDefault="00582F71">
            <w:pPr>
              <w:pStyle w:val="ConsPlusNormal"/>
              <w:jc w:val="center"/>
            </w:pPr>
            <w:r>
              <w:rPr>
                <w:color w:val="392C69"/>
              </w:rPr>
              <w:t>от 12.05.2026 N 53-ПГ)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F71" w:rsidRDefault="00582F71">
            <w:pPr>
              <w:pStyle w:val="ConsPlusNormal"/>
            </w:pPr>
          </w:p>
        </w:tc>
      </w:tr>
    </w:tbl>
    <w:p w:rsidR="00582F71" w:rsidRDefault="00582F71">
      <w:pPr>
        <w:pStyle w:val="ConsPlusNormal"/>
        <w:jc w:val="both"/>
      </w:pPr>
    </w:p>
    <w:p w:rsidR="00582F71" w:rsidRDefault="00582F71">
      <w:pPr>
        <w:pStyle w:val="ConsPlusTitle"/>
        <w:jc w:val="center"/>
        <w:outlineLvl w:val="1"/>
      </w:pPr>
      <w:r>
        <w:t>1. Общие положения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ind w:firstLine="540"/>
        <w:jc w:val="both"/>
      </w:pPr>
      <w:r>
        <w:t>1.1. Настоящее Положение устанавливает порядок назначения и выплаты именной стипендии Губернатора Мурманской области (далее - стипендия) студентам государственных образовательных организаций высшего образования, расположенных на территории Мурманской области, обучающимся по программам высшего образования по очной форме обучения, за особые достижения в обучении (далее - студенты).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1.2. Стипендия назначается студентам, окончившим первый курс в соответствующем учебном году на оценки "отлично", за особые достижения в обучении.</w:t>
      </w:r>
    </w:p>
    <w:p w:rsidR="00582F71" w:rsidRDefault="00582F71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Губернатора Мурманской области от 12.05.2026 N 53-ПГ)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1.3. Назначение стипендии осуществляется Министерством образования и науки Мурманской области (далее - Министерство) по представлению руководителей государственных образовательных организаций высшего образования, осуществляющих образовательную деятельность на территории Мурманской области (далее - образовательные организации).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1.4. Получение стипендии не исключает возможности назначения иных государственных стипендий.</w:t>
      </w:r>
    </w:p>
    <w:p w:rsidR="00582F71" w:rsidRDefault="00582F71">
      <w:pPr>
        <w:pStyle w:val="ConsPlusNormal"/>
        <w:spacing w:before="220"/>
        <w:ind w:firstLine="540"/>
        <w:jc w:val="both"/>
      </w:pPr>
      <w:bookmarkStart w:id="1" w:name="P50"/>
      <w:bookmarkEnd w:id="1"/>
      <w:r>
        <w:t>1.5. Претенденты на назначение стипендии должны соответствовать следующим критериям: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1.5.1. Обучаться в государственных образовательных организациях высшего образования, расположенных на территории Мурманской области, по очной форме обучения по образовательным программам высшего образования (</w:t>
      </w:r>
      <w:proofErr w:type="spellStart"/>
      <w:r>
        <w:t>бакалавриат</w:t>
      </w:r>
      <w:proofErr w:type="spellEnd"/>
      <w:r>
        <w:t xml:space="preserve"> и </w:t>
      </w:r>
      <w:proofErr w:type="spellStart"/>
      <w:r>
        <w:t>специалитет</w:t>
      </w:r>
      <w:proofErr w:type="spellEnd"/>
      <w:r>
        <w:t>).</w:t>
      </w:r>
    </w:p>
    <w:p w:rsidR="00582F71" w:rsidRDefault="00582F71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Губернатора Мурманской области от 12.05.2026 N 53-ПГ)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1.5.2. Быть гражданами Российской Федерации, возраст которых на дату подачи документов составляет до 35 лет включительно.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1.5.3. Не иметь академической задолженности.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1.5.4. Не иметь дисциплинарных взысканий, наложенных образовательной организацией.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1.5.5. Иметь по итогам промежуточных аттестаций в течение соответствующего учебного года 100 процентов оценок "отлично" без учета пересдачи в рамках промежуточных аттестаций.</w:t>
      </w:r>
    </w:p>
    <w:p w:rsidR="00582F71" w:rsidRDefault="00582F71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Губернатора Мурманской области от 12.05.2026 N 53-ПГ)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1.5.6. Соответствовать одному из следующих критериев: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1.5.6.1. Иметь по результатам вступительных испытаний с учетом индивидуальных достижений не менее 250 баллов и (или) медаль "За особые успехи в учении" I или II степени.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1.5.6.2. Диплом о среднем профессиональном образовании с отличием.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 xml:space="preserve">1.5.6.3. Иметь право на прием на обучение по имеющим государственную аккредитацию и (или) за счет бюджетных ассигнований федерального бюджета, бюджетов субъектов Российской Федерации и местных бюджетов по не имеющим государственной аккредитации программам </w:t>
      </w:r>
      <w:proofErr w:type="spellStart"/>
      <w:r>
        <w:t>бакалавриата</w:t>
      </w:r>
      <w:proofErr w:type="spellEnd"/>
      <w:r>
        <w:t xml:space="preserve"> и программам специалитета без вступительных испытаний в соответствии с </w:t>
      </w:r>
      <w:hyperlink r:id="rId12">
        <w:r>
          <w:rPr>
            <w:color w:val="0000FF"/>
          </w:rPr>
          <w:t>частью 4 статьи 71</w:t>
        </w:r>
      </w:hyperlink>
      <w:r>
        <w:t xml:space="preserve"> Федерального закона от 29.12.2012 N 273-ФЗ "Об образовании в Российской Федерации".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Title"/>
        <w:jc w:val="center"/>
        <w:outlineLvl w:val="1"/>
      </w:pPr>
      <w:r>
        <w:lastRenderedPageBreak/>
        <w:t>2. Порядок представления документов для назначения и выплаты</w:t>
      </w:r>
    </w:p>
    <w:p w:rsidR="00582F71" w:rsidRDefault="00582F71">
      <w:pPr>
        <w:pStyle w:val="ConsPlusTitle"/>
        <w:jc w:val="center"/>
      </w:pPr>
      <w:r>
        <w:t>стипендий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ind w:firstLine="540"/>
        <w:jc w:val="both"/>
      </w:pPr>
      <w:bookmarkStart w:id="2" w:name="P66"/>
      <w:bookmarkEnd w:id="2"/>
      <w:r>
        <w:t>2.1. Образовательные организации представляют до 15 июля текущего года в Министерство:</w:t>
      </w:r>
    </w:p>
    <w:p w:rsidR="00582F71" w:rsidRDefault="00582F71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Губернатора Мурманской области от 12.05.2026 N 53-ПГ)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 xml:space="preserve">- </w:t>
      </w:r>
      <w:hyperlink w:anchor="P101">
        <w:r>
          <w:rPr>
            <w:color w:val="0000FF"/>
          </w:rPr>
          <w:t>списки</w:t>
        </w:r>
      </w:hyperlink>
      <w:r>
        <w:t xml:space="preserve"> претендентов на назначение стипендии по форме согласно приложению N 1 к настоящему Положению;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 xml:space="preserve">- копии документов, подтверждающих соответствие критериям, указанным в </w:t>
      </w:r>
      <w:hyperlink w:anchor="P50">
        <w:r>
          <w:rPr>
            <w:color w:val="0000FF"/>
          </w:rPr>
          <w:t>пункте 1.5</w:t>
        </w:r>
      </w:hyperlink>
      <w:r>
        <w:t xml:space="preserve"> настоящего Положения, заверенные образовательной организацией, в которой обучается претендент на назначение стипендии;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 xml:space="preserve">- </w:t>
      </w:r>
      <w:hyperlink w:anchor="P141">
        <w:r>
          <w:rPr>
            <w:color w:val="0000FF"/>
          </w:rPr>
          <w:t>согласие</w:t>
        </w:r>
      </w:hyperlink>
      <w:r>
        <w:t xml:space="preserve"> на обработку персональных данных и согласие на обработку персональных данных, разрешенных субъектом персональных данных для распространения, по формам согласно приложению N 2 к настоящему Положению.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 xml:space="preserve">2.2. Списки претендентов на назначение стипендии и документы, указанные в </w:t>
      </w:r>
      <w:hyperlink w:anchor="P66">
        <w:r>
          <w:rPr>
            <w:color w:val="0000FF"/>
          </w:rPr>
          <w:t>пункте 2.1</w:t>
        </w:r>
      </w:hyperlink>
      <w:r>
        <w:t xml:space="preserve"> настоящего Положения, составляются и представляются образовательными организациями (с учетом филиалов), расположенными на территории Мурманской области.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 xml:space="preserve">2.3. Министерство на основании списков претендентов на назначение стипендии и документов, указанных в </w:t>
      </w:r>
      <w:hyperlink w:anchor="P66">
        <w:r>
          <w:rPr>
            <w:color w:val="0000FF"/>
          </w:rPr>
          <w:t>пункте 2.1</w:t>
        </w:r>
      </w:hyperlink>
      <w:r>
        <w:t xml:space="preserve"> настоящего Положения, полученных от образовательных организаций, издает до 25 июля текущего года приказ о назначении стипендий и направляет в 3-дневный срок утвержденный приказом список стипендиатов в образовательные организации, в которых обучаются стипендиаты.</w:t>
      </w:r>
    </w:p>
    <w:p w:rsidR="00582F71" w:rsidRDefault="00582F71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Губернатора Мурманской области от 12.05.2026 N 53-ПГ)</w:t>
      </w:r>
    </w:p>
    <w:p w:rsidR="00582F71" w:rsidRDefault="00582F71">
      <w:pPr>
        <w:pStyle w:val="ConsPlusNormal"/>
        <w:spacing w:before="220"/>
        <w:ind w:firstLine="540"/>
        <w:jc w:val="both"/>
      </w:pPr>
      <w:bookmarkStart w:id="3" w:name="P74"/>
      <w:bookmarkEnd w:id="3"/>
      <w:r>
        <w:t>2.4. Для выплаты стипендий образовательные организации в срок до 1 августа текущего года представляют в Министерство на каждого стипендиата следующие документы:</w:t>
      </w:r>
    </w:p>
    <w:p w:rsidR="00582F71" w:rsidRDefault="00582F71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Губернатора Мурманской области от 12.05.2026 N 53-ПГ)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- копию паспорта (страницы с паспортными данными и данными о регистрации);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- копию свидетельства о постановке на учет физического лица в налоговом органе (ИНН);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- копию документа, подтверждающего регистрацию в системе индивидуального (персонифицированного) учета (СНИЛС);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- заявление стипендиата о перечислении стипендии на его расчетный счет, открытый в российской кредитной организации, с указанием его реквизитов.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 xml:space="preserve">Копии документов, указанные в </w:t>
      </w:r>
      <w:hyperlink w:anchor="P66">
        <w:r>
          <w:rPr>
            <w:color w:val="0000FF"/>
          </w:rPr>
          <w:t>пунктах 2.1</w:t>
        </w:r>
      </w:hyperlink>
      <w:r>
        <w:t xml:space="preserve"> и </w:t>
      </w:r>
      <w:hyperlink w:anchor="P74">
        <w:r>
          <w:rPr>
            <w:color w:val="0000FF"/>
          </w:rPr>
          <w:t>2.4</w:t>
        </w:r>
      </w:hyperlink>
      <w:r>
        <w:t xml:space="preserve"> настоящего Положения, должны быть заверены образовательными организациями, в которых обучаются стипендиаты, в соответствии с законодательством Российской Федерации.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2.5. В случае смены фамилии, адреса регистрации, паспортных данных, банковских реквизитов стипендиата образовательные организации представляют в Министерство копии соответствующих документов.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2.6. Ответственность за достоверность представленных документов несут руководители образовательных организаций, в которых обучаются стипендиаты.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 xml:space="preserve">2.7. В случае если документы, указанные в </w:t>
      </w:r>
      <w:hyperlink w:anchor="P66">
        <w:r>
          <w:rPr>
            <w:color w:val="0000FF"/>
          </w:rPr>
          <w:t>пунктах 2.1</w:t>
        </w:r>
      </w:hyperlink>
      <w:r>
        <w:t xml:space="preserve"> и </w:t>
      </w:r>
      <w:hyperlink w:anchor="P74">
        <w:r>
          <w:rPr>
            <w:color w:val="0000FF"/>
          </w:rPr>
          <w:t>2.4</w:t>
        </w:r>
      </w:hyperlink>
      <w:r>
        <w:t xml:space="preserve"> настоящего Положения, представлены не в полном объеме, неправильно оформлены, Министерство в течение 5 рабочих дней со дня получения документов возвращает их в образовательные организации с указанием </w:t>
      </w:r>
      <w:r>
        <w:lastRenderedPageBreak/>
        <w:t>причин возврата. Образовательные организации представляют в Министерство исправленный пакет документов в течение 5 рабочих дней со дня получения запроса Министерства.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Title"/>
        <w:jc w:val="center"/>
        <w:outlineLvl w:val="1"/>
      </w:pPr>
      <w:r>
        <w:t>3. Финансовое обеспечение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ind w:firstLine="540"/>
        <w:jc w:val="both"/>
      </w:pPr>
      <w:r>
        <w:t>3.1. Расходы, связанные с выплатой стипендии, осуществляются за счет средств областного бюджета.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>3.2. Министерство в соответствии со сводной бюджетной росписью на соответствующий финансовый год в пределах лимитов бюджетных обязательств, утвержденных в установленном порядке Министерству как получателю бюджетных средств, обеспечивает выплату стипендий студентам в установленном порядке.</w:t>
      </w:r>
    </w:p>
    <w:p w:rsidR="00582F71" w:rsidRDefault="00582F71">
      <w:pPr>
        <w:pStyle w:val="ConsPlusNormal"/>
        <w:spacing w:before="220"/>
        <w:ind w:firstLine="540"/>
        <w:jc w:val="both"/>
      </w:pPr>
      <w:r>
        <w:t xml:space="preserve">3.3. Выплата стипендии стипендиатам производится Министерством единовременно на основании приказа о назначении стипендии при наличии документов, установленных </w:t>
      </w:r>
      <w:hyperlink w:anchor="P74">
        <w:r>
          <w:rPr>
            <w:color w:val="0000FF"/>
          </w:rPr>
          <w:t>пунктом 2.4</w:t>
        </w:r>
      </w:hyperlink>
      <w:r>
        <w:t xml:space="preserve"> настоящего Положения, до 20 августа текущего года путем перечисления денежных средств на счета стипендиатов в кредитных организациях.</w:t>
      </w:r>
    </w:p>
    <w:p w:rsidR="00582F71" w:rsidRDefault="00582F71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Губернатора Мурманской области от 12.05.2026 N 53-ПГ)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right"/>
        <w:outlineLvl w:val="1"/>
      </w:pPr>
      <w:r>
        <w:t>Приложение N 1</w:t>
      </w:r>
    </w:p>
    <w:p w:rsidR="00582F71" w:rsidRDefault="00582F71">
      <w:pPr>
        <w:pStyle w:val="ConsPlusNormal"/>
        <w:jc w:val="right"/>
      </w:pPr>
      <w:r>
        <w:t>к Положению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right"/>
      </w:pPr>
      <w:r>
        <w:t>Форма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center"/>
      </w:pPr>
      <w:bookmarkStart w:id="4" w:name="P101"/>
      <w:bookmarkEnd w:id="4"/>
      <w:r>
        <w:t>СПИСОК</w:t>
      </w:r>
    </w:p>
    <w:p w:rsidR="00582F71" w:rsidRDefault="00582F71">
      <w:pPr>
        <w:pStyle w:val="ConsPlusNormal"/>
        <w:jc w:val="center"/>
      </w:pPr>
      <w:r>
        <w:t>ПРЕТЕНДЕНТОВ НА НАЗНАЧЕНИЕ ИМЕННОЙ СТИПЕНДИИ ГУБЕРНАТОРА</w:t>
      </w:r>
    </w:p>
    <w:p w:rsidR="00582F71" w:rsidRDefault="00582F71">
      <w:pPr>
        <w:pStyle w:val="ConsPlusNormal"/>
        <w:jc w:val="center"/>
      </w:pPr>
      <w:r>
        <w:t>МУРМАНСКОЙ ОБЛАСТИ СТУДЕНТАМ ГОСУДАРСТВЕННЫХ ОБРАЗОВАТЕЛЬНЫХ</w:t>
      </w:r>
    </w:p>
    <w:p w:rsidR="00582F71" w:rsidRDefault="00582F71">
      <w:pPr>
        <w:pStyle w:val="ConsPlusNormal"/>
        <w:jc w:val="center"/>
      </w:pPr>
      <w:r>
        <w:t>ОРГАНИЗАЦИЙ ВЫСШЕГО ОБРАЗОВАНИЯ, РАСПОЛОЖЕННЫХ НА ТЕРРИТОРИИ</w:t>
      </w:r>
    </w:p>
    <w:p w:rsidR="00582F71" w:rsidRDefault="00582F71">
      <w:pPr>
        <w:pStyle w:val="ConsPlusNormal"/>
        <w:jc w:val="center"/>
      </w:pPr>
      <w:r>
        <w:t>МУРМАНСКОЙ ОБЛАСТИ, ОБУЧАЮЩИМСЯ ПО ПРОГРАММАМ ВЫСШЕГО</w:t>
      </w:r>
    </w:p>
    <w:p w:rsidR="00582F71" w:rsidRDefault="00582F71">
      <w:pPr>
        <w:pStyle w:val="ConsPlusNormal"/>
        <w:jc w:val="center"/>
      </w:pPr>
      <w:r>
        <w:t>ОБРАЗОВАНИЯ ПО ОЧНОЙ ФОРМЕ ОБУЧЕНИЯ, ЗА ОСОБЫЕ ДОСТИЖЕНИЯ</w:t>
      </w:r>
    </w:p>
    <w:p w:rsidR="00582F71" w:rsidRDefault="00582F71">
      <w:pPr>
        <w:pStyle w:val="ConsPlusNormal"/>
        <w:jc w:val="center"/>
      </w:pPr>
      <w:r>
        <w:t>В ОБУЧЕНИИ</w:t>
      </w:r>
    </w:p>
    <w:p w:rsidR="00582F71" w:rsidRDefault="0058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417"/>
        <w:gridCol w:w="794"/>
        <w:gridCol w:w="3118"/>
        <w:gridCol w:w="1134"/>
      </w:tblGrid>
      <w:tr w:rsidR="00582F71">
        <w:tc>
          <w:tcPr>
            <w:tcW w:w="567" w:type="dxa"/>
            <w:vAlign w:val="center"/>
          </w:tcPr>
          <w:p w:rsidR="00582F71" w:rsidRDefault="00582F7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582F71" w:rsidRDefault="00582F71">
            <w:pPr>
              <w:pStyle w:val="ConsPlusNormal"/>
              <w:jc w:val="center"/>
            </w:pPr>
            <w:r>
              <w:t>Наименование образовательной организации</w:t>
            </w:r>
          </w:p>
        </w:tc>
        <w:tc>
          <w:tcPr>
            <w:tcW w:w="1417" w:type="dxa"/>
            <w:vAlign w:val="center"/>
          </w:tcPr>
          <w:p w:rsidR="00582F71" w:rsidRDefault="00582F71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794" w:type="dxa"/>
            <w:vAlign w:val="center"/>
          </w:tcPr>
          <w:p w:rsidR="00582F71" w:rsidRDefault="00582F7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3118" w:type="dxa"/>
            <w:vAlign w:val="center"/>
          </w:tcPr>
          <w:p w:rsidR="00582F71" w:rsidRDefault="00582F71">
            <w:pPr>
              <w:pStyle w:val="ConsPlusNormal"/>
              <w:jc w:val="center"/>
            </w:pPr>
            <w:r>
              <w:t>Наименование направления подготовки/специальности</w:t>
            </w:r>
          </w:p>
        </w:tc>
        <w:tc>
          <w:tcPr>
            <w:tcW w:w="1134" w:type="dxa"/>
            <w:vAlign w:val="center"/>
          </w:tcPr>
          <w:p w:rsidR="00582F71" w:rsidRDefault="00582F71">
            <w:pPr>
              <w:pStyle w:val="ConsPlusNormal"/>
              <w:jc w:val="center"/>
            </w:pPr>
            <w:r>
              <w:t>Профиль</w:t>
            </w:r>
          </w:p>
        </w:tc>
      </w:tr>
      <w:tr w:rsidR="00582F71">
        <w:tc>
          <w:tcPr>
            <w:tcW w:w="567" w:type="dxa"/>
          </w:tcPr>
          <w:p w:rsidR="00582F71" w:rsidRDefault="00582F71">
            <w:pPr>
              <w:pStyle w:val="ConsPlusNormal"/>
            </w:pPr>
          </w:p>
        </w:tc>
        <w:tc>
          <w:tcPr>
            <w:tcW w:w="1984" w:type="dxa"/>
          </w:tcPr>
          <w:p w:rsidR="00582F71" w:rsidRDefault="00582F71">
            <w:pPr>
              <w:pStyle w:val="ConsPlusNormal"/>
            </w:pPr>
          </w:p>
        </w:tc>
        <w:tc>
          <w:tcPr>
            <w:tcW w:w="1417" w:type="dxa"/>
          </w:tcPr>
          <w:p w:rsidR="00582F71" w:rsidRDefault="00582F71">
            <w:pPr>
              <w:pStyle w:val="ConsPlusNormal"/>
            </w:pPr>
          </w:p>
        </w:tc>
        <w:tc>
          <w:tcPr>
            <w:tcW w:w="794" w:type="dxa"/>
          </w:tcPr>
          <w:p w:rsidR="00582F71" w:rsidRDefault="00582F71">
            <w:pPr>
              <w:pStyle w:val="ConsPlusNormal"/>
            </w:pPr>
          </w:p>
        </w:tc>
        <w:tc>
          <w:tcPr>
            <w:tcW w:w="3118" w:type="dxa"/>
          </w:tcPr>
          <w:p w:rsidR="00582F71" w:rsidRDefault="00582F71">
            <w:pPr>
              <w:pStyle w:val="ConsPlusNormal"/>
            </w:pPr>
          </w:p>
        </w:tc>
        <w:tc>
          <w:tcPr>
            <w:tcW w:w="1134" w:type="dxa"/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567" w:type="dxa"/>
          </w:tcPr>
          <w:p w:rsidR="00582F71" w:rsidRDefault="00582F71">
            <w:pPr>
              <w:pStyle w:val="ConsPlusNormal"/>
            </w:pPr>
          </w:p>
        </w:tc>
        <w:tc>
          <w:tcPr>
            <w:tcW w:w="1984" w:type="dxa"/>
          </w:tcPr>
          <w:p w:rsidR="00582F71" w:rsidRDefault="00582F71">
            <w:pPr>
              <w:pStyle w:val="ConsPlusNormal"/>
            </w:pPr>
          </w:p>
        </w:tc>
        <w:tc>
          <w:tcPr>
            <w:tcW w:w="1417" w:type="dxa"/>
          </w:tcPr>
          <w:p w:rsidR="00582F71" w:rsidRDefault="00582F71">
            <w:pPr>
              <w:pStyle w:val="ConsPlusNormal"/>
            </w:pPr>
          </w:p>
        </w:tc>
        <w:tc>
          <w:tcPr>
            <w:tcW w:w="794" w:type="dxa"/>
          </w:tcPr>
          <w:p w:rsidR="00582F71" w:rsidRDefault="00582F71">
            <w:pPr>
              <w:pStyle w:val="ConsPlusNormal"/>
            </w:pPr>
          </w:p>
        </w:tc>
        <w:tc>
          <w:tcPr>
            <w:tcW w:w="3118" w:type="dxa"/>
          </w:tcPr>
          <w:p w:rsidR="00582F71" w:rsidRDefault="00582F71">
            <w:pPr>
              <w:pStyle w:val="ConsPlusNormal"/>
            </w:pPr>
          </w:p>
        </w:tc>
        <w:tc>
          <w:tcPr>
            <w:tcW w:w="1134" w:type="dxa"/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567" w:type="dxa"/>
          </w:tcPr>
          <w:p w:rsidR="00582F71" w:rsidRDefault="00582F71">
            <w:pPr>
              <w:pStyle w:val="ConsPlusNormal"/>
            </w:pPr>
          </w:p>
        </w:tc>
        <w:tc>
          <w:tcPr>
            <w:tcW w:w="1984" w:type="dxa"/>
          </w:tcPr>
          <w:p w:rsidR="00582F71" w:rsidRDefault="00582F71">
            <w:pPr>
              <w:pStyle w:val="ConsPlusNormal"/>
            </w:pPr>
          </w:p>
        </w:tc>
        <w:tc>
          <w:tcPr>
            <w:tcW w:w="1417" w:type="dxa"/>
          </w:tcPr>
          <w:p w:rsidR="00582F71" w:rsidRDefault="00582F71">
            <w:pPr>
              <w:pStyle w:val="ConsPlusNormal"/>
            </w:pPr>
          </w:p>
        </w:tc>
        <w:tc>
          <w:tcPr>
            <w:tcW w:w="794" w:type="dxa"/>
          </w:tcPr>
          <w:p w:rsidR="00582F71" w:rsidRDefault="00582F71">
            <w:pPr>
              <w:pStyle w:val="ConsPlusNormal"/>
            </w:pPr>
          </w:p>
        </w:tc>
        <w:tc>
          <w:tcPr>
            <w:tcW w:w="3118" w:type="dxa"/>
          </w:tcPr>
          <w:p w:rsidR="00582F71" w:rsidRDefault="00582F71">
            <w:pPr>
              <w:pStyle w:val="ConsPlusNormal"/>
            </w:pPr>
          </w:p>
        </w:tc>
        <w:tc>
          <w:tcPr>
            <w:tcW w:w="1134" w:type="dxa"/>
          </w:tcPr>
          <w:p w:rsidR="00582F71" w:rsidRDefault="00582F71">
            <w:pPr>
              <w:pStyle w:val="ConsPlusNormal"/>
            </w:pPr>
          </w:p>
        </w:tc>
      </w:tr>
    </w:tbl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807C52" w:rsidRDefault="00807C52">
      <w:pPr>
        <w:pStyle w:val="ConsPlusNormal"/>
        <w:jc w:val="both"/>
      </w:pPr>
    </w:p>
    <w:p w:rsidR="00807C52" w:rsidRDefault="00807C52">
      <w:pPr>
        <w:pStyle w:val="ConsPlusNormal"/>
        <w:jc w:val="both"/>
      </w:pPr>
    </w:p>
    <w:p w:rsidR="00807C52" w:rsidRDefault="00807C52">
      <w:pPr>
        <w:pStyle w:val="ConsPlusNormal"/>
        <w:jc w:val="both"/>
      </w:pPr>
    </w:p>
    <w:p w:rsidR="00807C52" w:rsidRDefault="00807C52">
      <w:pPr>
        <w:pStyle w:val="ConsPlusNormal"/>
        <w:jc w:val="both"/>
      </w:pPr>
    </w:p>
    <w:p w:rsidR="00807C52" w:rsidRDefault="00807C52">
      <w:pPr>
        <w:pStyle w:val="ConsPlusNormal"/>
        <w:jc w:val="both"/>
      </w:pPr>
      <w:bookmarkStart w:id="5" w:name="_GoBack"/>
      <w:bookmarkEnd w:id="5"/>
    </w:p>
    <w:p w:rsidR="00582F71" w:rsidRDefault="00582F71">
      <w:pPr>
        <w:pStyle w:val="ConsPlusNormal"/>
        <w:jc w:val="right"/>
        <w:outlineLvl w:val="1"/>
      </w:pPr>
      <w:r>
        <w:t>Приложение N 2</w:t>
      </w:r>
    </w:p>
    <w:p w:rsidR="00582F71" w:rsidRDefault="00582F71">
      <w:pPr>
        <w:pStyle w:val="ConsPlusNormal"/>
        <w:jc w:val="right"/>
      </w:pPr>
      <w:r>
        <w:t>к Положению</w:t>
      </w: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center"/>
      </w:pPr>
      <w:bookmarkStart w:id="6" w:name="P141"/>
      <w:bookmarkEnd w:id="6"/>
      <w:r>
        <w:t>СОГЛАСИЕ</w:t>
      </w:r>
    </w:p>
    <w:p w:rsidR="00582F71" w:rsidRDefault="00582F71">
      <w:pPr>
        <w:pStyle w:val="ConsPlusNormal"/>
        <w:jc w:val="center"/>
      </w:pPr>
      <w:r>
        <w:t>НА ОБРАБОТКУ ПЕРСОНАЛЬНЫХ ДАННЫХ</w:t>
      </w:r>
    </w:p>
    <w:p w:rsidR="00582F71" w:rsidRDefault="00582F7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535"/>
        <w:gridCol w:w="340"/>
        <w:gridCol w:w="4389"/>
        <w:gridCol w:w="340"/>
      </w:tblGrid>
      <w:tr w:rsidR="00582F71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Я,</w:t>
            </w:r>
          </w:p>
        </w:tc>
        <w:tc>
          <w:tcPr>
            <w:tcW w:w="82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,</w:t>
            </w:r>
          </w:p>
        </w:tc>
      </w:tr>
      <w:tr w:rsidR="00582F71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82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  <w:jc w:val="center"/>
            </w:pPr>
            <w:r>
              <w:t>(фамилия, имя, отчество)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3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зарегистрированный(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4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,</w:t>
            </w:r>
          </w:p>
        </w:tc>
      </w:tr>
      <w:tr w:rsidR="00582F71">
        <w:tc>
          <w:tcPr>
            <w:tcW w:w="3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47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  <w:jc w:val="center"/>
            </w:pPr>
            <w:r>
              <w:t>(адрес регистрации по месту жительства, адрес фактического места жительства)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87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  <w:jc w:val="both"/>
            </w:pPr>
            <w:r>
              <w:t>,</w:t>
            </w:r>
          </w:p>
        </w:tc>
      </w:tr>
      <w:tr w:rsidR="00582F71">
        <w:tc>
          <w:tcPr>
            <w:tcW w:w="43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4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4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47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  <w:jc w:val="center"/>
            </w:pPr>
            <w:r>
              <w:t>(вид, серия и номер, дата выдачи, наименование выдавшего органа)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 xml:space="preserve">в соответствии с требованиями </w:t>
            </w:r>
            <w:hyperlink r:id="rId17">
              <w:r>
                <w:rPr>
                  <w:color w:val="0000FF"/>
                </w:rPr>
                <w:t>ст. 9</w:t>
              </w:r>
            </w:hyperlink>
            <w:r>
              <w:t xml:space="preserve"> Федерального закона от 27.07.2006 N 152-ФЗ "О персональных данных" свободно, своей волей и в своем интересе даю свое согласие на обработку моих персональных данных (включая получение от меня и (или) от любых третьих лиц с учетом требования законодательства Российской Федерации) Министерству образования и науки Мурманской области (далее - оператор), расположенному по адресу: г. Мурманск, ул. Трудовых Резервов, д. 4.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Согласие дается мною в целях назначения и выплаты мне именной стипендии Губернатора Мурманской области студентам государственных образовательных организаций высшего образования, расположенных на территории Мурманской области, обучающимся по программам высшего образования по очной форме обучения, за особые достижения в обучении и распространяется на следующую информацию: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фамилия, имя, отчество;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код и наименование направления подготовки/специальности высшего образования;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курс обучения;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успеваемость;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информация об особых достижениях в обучении;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место учебы.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Я даю согласие на осуществление следующих действий (операций) и (или) совокупности действий (операций) с моими персональными данными: сбор; систематизацию; накопление; хранение, в том числе на электронных носителях; обновление; изменение; использование; обезличивание; блокирование; уничтожение; передачу третьим лицам, в том числе государственным и муниципальным организациям в целях осуществления их полномочий; распространение неограниченному кругу лиц путем размещения информации в сети Интернет, включая фото и видеоматериалы с моим участием.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lastRenderedPageBreak/>
              <w:t>Я проинформирован(а),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неавтоматизированными, так и автоматизированными способами.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Данное согласие действует с момента его подписания до достижения целей обработки персональных данных или в течение срока хранения информации с учетом требований законодательства Российской Федерации.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Я уведомлен(а)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 xml:space="preserve">Подтверждаю, что ознакомлен(а) с положениями Федерального </w:t>
            </w:r>
            <w:hyperlink r:id="rId18">
              <w:r>
                <w:rPr>
                  <w:color w:val="0000FF"/>
                </w:rPr>
                <w:t>закона</w:t>
              </w:r>
            </w:hyperlink>
            <w:r>
              <w:t xml:space="preserve"> от 27.07.2006 N 152-ФЗ "О персональных данных", права и обязанности в области защиты персональных данных мне разъяснены.</w:t>
            </w:r>
          </w:p>
        </w:tc>
      </w:tr>
      <w:tr w:rsidR="00582F71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Об ответственности за достоверность представленных сведений предупрежден(а).</w:t>
            </w:r>
          </w:p>
        </w:tc>
      </w:tr>
      <w:tr w:rsidR="00582F71">
        <w:tc>
          <w:tcPr>
            <w:tcW w:w="4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Дата "___" ____________ 20___ г.</w:t>
            </w:r>
          </w:p>
        </w:tc>
        <w:tc>
          <w:tcPr>
            <w:tcW w:w="4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Подпись: __________/________________/</w:t>
            </w:r>
          </w:p>
        </w:tc>
      </w:tr>
    </w:tbl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center"/>
        <w:outlineLvl w:val="2"/>
      </w:pPr>
      <w:r>
        <w:t>СОГЛАСИЕ</w:t>
      </w:r>
    </w:p>
    <w:p w:rsidR="00582F71" w:rsidRDefault="00582F71">
      <w:pPr>
        <w:pStyle w:val="ConsPlusNormal"/>
        <w:jc w:val="center"/>
      </w:pPr>
      <w:r>
        <w:t>НА ОБРАБОТКУ ПЕРСОНАЛЬНЫХ ДАННЫХ, РАЗРЕШЕННЫХ СУБЪЕКТОМ</w:t>
      </w:r>
    </w:p>
    <w:p w:rsidR="00582F71" w:rsidRDefault="00582F71">
      <w:pPr>
        <w:pStyle w:val="ConsPlusNormal"/>
        <w:jc w:val="center"/>
      </w:pPr>
      <w:r>
        <w:t>ПЕРСОНАЛЬНЫХ ДАННЫХ ДЛЯ РАСПРОСТРАНЕНИЯ</w:t>
      </w:r>
    </w:p>
    <w:p w:rsidR="00582F71" w:rsidRDefault="00582F7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5"/>
        <w:gridCol w:w="3565"/>
        <w:gridCol w:w="306"/>
        <w:gridCol w:w="4343"/>
        <w:gridCol w:w="395"/>
      </w:tblGrid>
      <w:tr w:rsidR="00582F71"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Я,</w:t>
            </w:r>
          </w:p>
        </w:tc>
        <w:tc>
          <w:tcPr>
            <w:tcW w:w="8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,</w:t>
            </w:r>
          </w:p>
        </w:tc>
      </w:tr>
      <w:tr w:rsidR="00582F71"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8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  <w:jc w:val="center"/>
            </w:pPr>
            <w:r>
              <w:t>(фамилия, имя, отчество)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зарегистрированный(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  <w:jc w:val="both"/>
            </w:pPr>
            <w:r>
              <w:t>,</w:t>
            </w:r>
          </w:p>
        </w:tc>
      </w:tr>
      <w:tr w:rsidR="00582F71"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  <w:jc w:val="center"/>
            </w:pPr>
            <w:r>
              <w:t>(адрес регистрации по месту жительства, адрес фактического места жительства)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blPrEx>
          <w:tblBorders>
            <w:insideH w:val="single" w:sz="4" w:space="0" w:color="auto"/>
          </w:tblBorders>
        </w:tblPrEx>
        <w:tc>
          <w:tcPr>
            <w:tcW w:w="4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4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  <w:jc w:val="center"/>
            </w:pPr>
            <w:r>
              <w:t>(вид, серия и номер, дата выдачи, наименование выдавшего органа)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 xml:space="preserve">в соответствии со </w:t>
            </w:r>
            <w:hyperlink r:id="rId19">
              <w:r>
                <w:rPr>
                  <w:color w:val="0000FF"/>
                </w:rPr>
                <w:t>ст. 10.1</w:t>
              </w:r>
            </w:hyperlink>
            <w:r>
              <w:t xml:space="preserve"> Федерального закона от 27.07.2006 N 152-ФЗ "О персональных данных" в целях назначения и выплаты мне именной стипендии Губернатора Мурманской области студентам государственных образовательных организаций высшего образования, расположенных на территории Мурманской области, обучающимся по программам высшего образования по очной форме обучения, за особые достижения в обучении даю согласие Министерству образования и науки Мурманской области (далее - оператор), расположенному по адресу: г. Мурманск, ул. Трудовых Резервов, д. 4, на обработку моих персональных данных в форме распространения моих персональных данных, в том числе на официальном сайте Правительства Мурманской области (</w:t>
            </w:r>
            <w:hyperlink r:id="rId20">
              <w:r>
                <w:rPr>
                  <w:color w:val="0000FF"/>
                </w:rPr>
                <w:t>https://gov-murman.ru/</w:t>
              </w:r>
            </w:hyperlink>
            <w:r>
              <w:t>), Министерства образования и науки Мурманской области (</w:t>
            </w:r>
            <w:hyperlink r:id="rId21">
              <w:r>
                <w:rPr>
                  <w:color w:val="0000FF"/>
                </w:rPr>
                <w:t>https://minobr.gov-murman.ru/</w:t>
              </w:r>
            </w:hyperlink>
            <w:r>
              <w:t>).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Категории и перечень моих персональных данных, на обработку в форме распространения которых я даю согласие: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lastRenderedPageBreak/>
              <w:t>Персональные данные: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фамилия, имя, отчество;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код и наименование направления подготовки/специальности высшего образования;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курс обучения;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успеваемость;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информация об особых достижениях в обучении;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- место учебы.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Условия и запреты на обработку вышеуказанных персональных данных (</w:t>
            </w:r>
            <w:hyperlink r:id="rId22">
              <w:r>
                <w:rPr>
                  <w:color w:val="0000FF"/>
                </w:rPr>
                <w:t>ч. 9 ст. 10.1</w:t>
              </w:r>
            </w:hyperlink>
            <w:r>
              <w:t xml:space="preserve"> Федерального закона от 27.07.2006 N 152-ФЗ "О персональных данных") (нужное отметить):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8609" w:type="dxa"/>
            <w:gridSpan w:val="4"/>
            <w:tcBorders>
              <w:top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не устанавливаю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860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устанавливаю запрет на передачу (кроме предоставления доступа) этих данных оператором неограниченному кругу лиц</w:t>
            </w:r>
          </w:p>
        </w:tc>
      </w:tr>
      <w:tr w:rsidR="00582F71">
        <w:tblPrEx>
          <w:tblBorders>
            <w:insideH w:val="single" w:sz="4" w:space="0" w:color="auto"/>
          </w:tblBorders>
        </w:tblPrEx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860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860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  <w:jc w:val="both"/>
            </w:pPr>
            <w:r>
              <w:t>устанавливаю запрет на обработку (кроме получения доступа) этих данных неограниченным кругом лиц</w:t>
            </w:r>
          </w:p>
        </w:tc>
      </w:tr>
      <w:tr w:rsidR="00582F71">
        <w:tblPrEx>
          <w:tblBorders>
            <w:insideH w:val="single" w:sz="4" w:space="0" w:color="auto"/>
          </w:tblBorders>
        </w:tblPrEx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860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860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устанавливаю условия обработки (кроме получения доступа) этих данных неограниченным кругом лиц:</w:t>
            </w:r>
          </w:p>
        </w:tc>
      </w:tr>
      <w:tr w:rsidR="00582F71"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860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8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.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_________________________________________________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F71" w:rsidRDefault="00582F71">
            <w:pPr>
              <w:pStyle w:val="ConsPlusNormal"/>
            </w:pPr>
          </w:p>
        </w:tc>
      </w:tr>
      <w:tr w:rsidR="00582F71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Данное согласие действует с момента его подписания до дня отзыва в письменной форме.</w:t>
            </w:r>
          </w:p>
        </w:tc>
      </w:tr>
      <w:tr w:rsidR="00582F71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Я уведомлен(а)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      </w:r>
          </w:p>
        </w:tc>
      </w:tr>
      <w:tr w:rsidR="00582F71">
        <w:tc>
          <w:tcPr>
            <w:tcW w:w="4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Дата "___" ____________ 20___ г.</w:t>
            </w:r>
          </w:p>
        </w:tc>
        <w:tc>
          <w:tcPr>
            <w:tcW w:w="4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2F71" w:rsidRDefault="00582F71">
            <w:pPr>
              <w:pStyle w:val="ConsPlusNormal"/>
            </w:pPr>
            <w:r>
              <w:t>Подпись: __________/________________/</w:t>
            </w:r>
          </w:p>
        </w:tc>
      </w:tr>
    </w:tbl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jc w:val="both"/>
      </w:pPr>
    </w:p>
    <w:p w:rsidR="00582F71" w:rsidRDefault="00582F7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18DD" w:rsidRDefault="008518DD"/>
    <w:sectPr w:rsidR="008518DD" w:rsidSect="00AF0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F71"/>
    <w:rsid w:val="004C66E4"/>
    <w:rsid w:val="00582F71"/>
    <w:rsid w:val="00807C52"/>
    <w:rsid w:val="008518DD"/>
    <w:rsid w:val="009568AD"/>
    <w:rsid w:val="00E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B6F9E-59A8-48A1-8C10-4C4A32D8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2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2F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87&amp;n=146002&amp;dst=100005" TargetMode="External"/><Relationship Id="rId13" Type="http://schemas.openxmlformats.org/officeDocument/2006/relationships/hyperlink" Target="https://login.consultant.ru/link/?req=doc&amp;base=RLAW087&amp;n=146002&amp;dst=100010" TargetMode="External"/><Relationship Id="rId18" Type="http://schemas.openxmlformats.org/officeDocument/2006/relationships/hyperlink" Target="https://login.consultant.ru/link/?req=doc&amp;base=LAW&amp;n=499769" TargetMode="External"/><Relationship Id="rId26" Type="http://schemas.openxmlformats.org/officeDocument/2006/relationships/customXml" Target="../customXml/item2.xml"/><Relationship Id="rId3" Type="http://schemas.openxmlformats.org/officeDocument/2006/relationships/webSettings" Target="webSettings.xml"/><Relationship Id="rId21" Type="http://schemas.openxmlformats.org/officeDocument/2006/relationships/hyperlink" Target="https://minobr.gov-murman.ru/" TargetMode="External"/><Relationship Id="rId7" Type="http://schemas.openxmlformats.org/officeDocument/2006/relationships/hyperlink" Target="https://login.consultant.ru/link/?req=doc&amp;base=RLAW087&amp;n=144826&amp;dst=100230" TargetMode="External"/><Relationship Id="rId12" Type="http://schemas.openxmlformats.org/officeDocument/2006/relationships/hyperlink" Target="https://login.consultant.ru/link/?req=doc&amp;base=LAW&amp;n=532901&amp;dst=100946" TargetMode="External"/><Relationship Id="rId17" Type="http://schemas.openxmlformats.org/officeDocument/2006/relationships/hyperlink" Target="https://login.consultant.ru/link/?req=doc&amp;base=LAW&amp;n=499769&amp;dst=100278" TargetMode="External"/><Relationship Id="rId25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87&amp;n=146002&amp;dst=100010" TargetMode="External"/><Relationship Id="rId20" Type="http://schemas.openxmlformats.org/officeDocument/2006/relationships/hyperlink" Target="https://gov-murman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2901&amp;dst=100546" TargetMode="External"/><Relationship Id="rId11" Type="http://schemas.openxmlformats.org/officeDocument/2006/relationships/hyperlink" Target="https://login.consultant.ru/link/?req=doc&amp;base=RLAW087&amp;n=146002&amp;dst=100009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87&amp;n=146002&amp;dst=100005" TargetMode="External"/><Relationship Id="rId15" Type="http://schemas.openxmlformats.org/officeDocument/2006/relationships/hyperlink" Target="https://login.consultant.ru/link/?req=doc&amp;base=RLAW087&amp;n=146002&amp;dst=1000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87&amp;n=146002&amp;dst=100008" TargetMode="External"/><Relationship Id="rId19" Type="http://schemas.openxmlformats.org/officeDocument/2006/relationships/hyperlink" Target="https://login.consultant.ru/link/?req=doc&amp;base=LAW&amp;n=499769&amp;dst=3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87&amp;n=146002&amp;dst=100006" TargetMode="External"/><Relationship Id="rId14" Type="http://schemas.openxmlformats.org/officeDocument/2006/relationships/hyperlink" Target="https://login.consultant.ru/link/?req=doc&amp;base=RLAW087&amp;n=146002&amp;dst=100010" TargetMode="External"/><Relationship Id="rId22" Type="http://schemas.openxmlformats.org/officeDocument/2006/relationships/hyperlink" Target="https://login.consultant.ru/link/?req=doc&amp;base=LAW&amp;n=499769&amp;dst=45" TargetMode="Externa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FB4D93-5686-44F9-9776-F05490D306DB}"/>
</file>

<file path=customXml/itemProps2.xml><?xml version="1.0" encoding="utf-8"?>
<ds:datastoreItem xmlns:ds="http://schemas.openxmlformats.org/officeDocument/2006/customXml" ds:itemID="{D3D54CCD-96A1-42EB-AE45-D2FD9EEAE421}"/>
</file>

<file path=customXml/itemProps3.xml><?xml version="1.0" encoding="utf-8"?>
<ds:datastoreItem xmlns:ds="http://schemas.openxmlformats.org/officeDocument/2006/customXml" ds:itemID="{7BFC4376-5060-49E4-A738-EBA9ED5CEF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Кирсанова Алена Ивановна</dc:creator>
  <cp:keywords/>
  <dc:description/>
  <cp:lastModifiedBy>Гиль Марина Александровна</cp:lastModifiedBy>
  <cp:revision>3</cp:revision>
  <dcterms:created xsi:type="dcterms:W3CDTF">2026-06-10T06:25:00Z</dcterms:created>
  <dcterms:modified xsi:type="dcterms:W3CDTF">2026-06-10T06:55:00Z</dcterms:modified>
</cp:coreProperties>
</file>